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1827">
        <w:rPr>
          <w:rFonts w:ascii="Times New Roman" w:hAnsi="Times New Roman" w:cs="Times New Roman"/>
          <w:sz w:val="24"/>
          <w:szCs w:val="24"/>
        </w:rPr>
        <w:t>Types of Health Indicators</w:t>
      </w:r>
    </w:p>
    <w:p w:rsidR="002E7251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1827">
        <w:rPr>
          <w:rFonts w:ascii="Times New Roman" w:hAnsi="Times New Roman" w:cs="Times New Roman"/>
          <w:sz w:val="24"/>
          <w:szCs w:val="24"/>
        </w:rPr>
        <w:t>Morbidity Indicators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 xml:space="preserve">Incidence 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 xml:space="preserve">Prevalence 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Mortality Indicators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Crude Death Rate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Specific Mortality Rates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Age-specific Mortality Rates</w:t>
      </w:r>
    </w:p>
    <w:p w:rsidR="006232D9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Neonatal mortality rat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Post-Neonatal mortality rate</w:t>
      </w:r>
    </w:p>
    <w:p w:rsidR="006D5E33" w:rsidRPr="00401827" w:rsidRDefault="00636F81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01827">
        <w:rPr>
          <w:rFonts w:ascii="Times New Roman" w:hAnsi="Times New Roman" w:cs="Times New Roman"/>
          <w:bCs/>
          <w:sz w:val="24"/>
          <w:szCs w:val="24"/>
        </w:rPr>
        <w:t>Perinatal</w:t>
      </w:r>
      <w:proofErr w:type="spellEnd"/>
      <w:r w:rsidRPr="00401827">
        <w:rPr>
          <w:rFonts w:ascii="Times New Roman" w:hAnsi="Times New Roman" w:cs="Times New Roman"/>
          <w:bCs/>
          <w:sz w:val="24"/>
          <w:szCs w:val="24"/>
        </w:rPr>
        <w:t xml:space="preserve">  mortality rate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Maternal mortality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Cause-specific death rate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Proportionate Mortality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Case Fatality Rate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 xml:space="preserve">Life expectancy </w:t>
      </w:r>
    </w:p>
    <w:p w:rsidR="006D5E33" w:rsidRPr="00401827" w:rsidRDefault="006D5E33" w:rsidP="00401827">
      <w:pPr>
        <w:pStyle w:val="ListParagraph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401827">
        <w:rPr>
          <w:rFonts w:ascii="Times New Roman" w:hAnsi="Times New Roman" w:cs="Times New Roman"/>
          <w:bCs/>
          <w:sz w:val="24"/>
          <w:szCs w:val="24"/>
        </w:rPr>
        <w:t>Disability-Adjusted Life Year</w:t>
      </w:r>
    </w:p>
    <w:p w:rsidR="006D5E33" w:rsidRPr="00636F81" w:rsidRDefault="006D5E33" w:rsidP="00401827">
      <w:pPr>
        <w:pStyle w:val="ListParagraph"/>
        <w:spacing w:line="360" w:lineRule="auto"/>
        <w:ind w:left="1287" w:firstLine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6D5E33" w:rsidRPr="00636F81" w:rsidRDefault="006D5E33" w:rsidP="006D5E33">
      <w:pPr>
        <w:rPr>
          <w:rFonts w:ascii="Times New Roman" w:hAnsi="Times New Roman" w:cs="Times New Roman"/>
          <w:sz w:val="24"/>
          <w:szCs w:val="24"/>
        </w:rPr>
      </w:pPr>
      <w:r w:rsidRPr="00636F8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D5E33" w:rsidRPr="00636F81" w:rsidRDefault="006D5E33">
      <w:pPr>
        <w:rPr>
          <w:rFonts w:ascii="Times New Roman" w:hAnsi="Times New Roman" w:cs="Times New Roman"/>
          <w:sz w:val="24"/>
          <w:szCs w:val="24"/>
        </w:rPr>
      </w:pPr>
    </w:p>
    <w:sectPr w:rsidR="006D5E33" w:rsidRPr="00636F81" w:rsidSect="006232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1E71"/>
    <w:multiLevelType w:val="hybridMultilevel"/>
    <w:tmpl w:val="2FA07782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32C7A8D"/>
    <w:multiLevelType w:val="hybridMultilevel"/>
    <w:tmpl w:val="A0541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94807"/>
    <w:multiLevelType w:val="hybridMultilevel"/>
    <w:tmpl w:val="D8ACD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47D00"/>
    <w:multiLevelType w:val="hybridMultilevel"/>
    <w:tmpl w:val="BB6251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1300CA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F37AC"/>
    <w:multiLevelType w:val="hybridMultilevel"/>
    <w:tmpl w:val="2076B3CC"/>
    <w:lvl w:ilvl="0" w:tplc="2E225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80A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D030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B8B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387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70D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224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DA52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381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D607FF3"/>
    <w:multiLevelType w:val="hybridMultilevel"/>
    <w:tmpl w:val="9F7E152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E33"/>
    <w:rsid w:val="000F0C26"/>
    <w:rsid w:val="00125C0E"/>
    <w:rsid w:val="002E7251"/>
    <w:rsid w:val="003A753D"/>
    <w:rsid w:val="003E3ADA"/>
    <w:rsid w:val="00401827"/>
    <w:rsid w:val="006232D9"/>
    <w:rsid w:val="00636F81"/>
    <w:rsid w:val="006D5E33"/>
    <w:rsid w:val="007766E9"/>
    <w:rsid w:val="008D15F6"/>
    <w:rsid w:val="00996297"/>
    <w:rsid w:val="00A0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61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Korisnik</cp:lastModifiedBy>
  <cp:revision>6</cp:revision>
  <dcterms:created xsi:type="dcterms:W3CDTF">2023-11-29T16:30:00Z</dcterms:created>
  <dcterms:modified xsi:type="dcterms:W3CDTF">2024-09-06T06:57:00Z</dcterms:modified>
</cp:coreProperties>
</file>